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Jézus pedig így válaszolt nekik: „Bizony, bizony, mondom néktek, nem Mózes adta nektek a mennyei kenyeret, hanem az én Atyám adja nektek az igazi mennyei kenyeret. </w:t>
      </w:r>
      <w:r>
        <w:rPr>
          <w:i w:val="false"/>
          <w:iCs w:val="false"/>
        </w:rPr>
        <w:t xml:space="preserve">(Jn 6,32)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A pusztai vándorlás ténye összekapcsolódott Mózes nevével, akit Isten kiválasztott e feladat véghezvitelére. Isten Mózes közvetítésével beszélt a néphez. Ez a fajta közvetítés ma már nem szükséges, hisz Jézus kereszthalála megszüntetett minden zavaró tényezőt amely a közvetlen kapcsolat akadálya volt. 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Az eltelt évszázadok, valamint a kérdezők felületes ismerete miatt már nem vált pontosan ketté Mózes és Isten szerepe abban a vándorlásban. De Jézus helyére teszi a dolgokat: nem Mózes adta a mennyei kenyeret. Nem ember gondoskodott az életről a pusztában egy olyan hatalmas néptömegnek.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Az örök élet vonatkozásában ma is ez törtnénik: nem ember hozza a</w:t>
      </w:r>
      <w:r>
        <w:rPr>
          <w:i w:val="false"/>
          <w:iCs w:val="false"/>
        </w:rPr>
        <w:t>z</w:t>
      </w:r>
      <w:r>
        <w:rPr>
          <w:i w:val="false"/>
          <w:iCs w:val="false"/>
        </w:rPr>
        <w:t xml:space="preserve"> örök életet, hanem a Mennyei Atya gondoskodott róla. Mindenki számára! </w:t>
      </w:r>
      <w:r>
        <w:rPr>
          <w:i w:val="false"/>
          <w:iCs w:val="false"/>
        </w:rPr>
        <w:t xml:space="preserve">A gondoskodás neve: Jézus!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2015-05-25T16:48:57Z</dcterms:created>
  <dc:creator>Gyula Vadon</dc:creator>
  <dc:language>hu-HU</dc:language>
  <cp:lastModifiedBy>Gyula Vadon</cp:lastModifiedBy>
  <dcterms:modified xsi:type="dcterms:W3CDTF">2015-05-25T16:49:29Z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